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1001F" w:rsidRPr="0041001F" w:rsidTr="005A1F3F">
        <w:trPr>
          <w:trHeight w:val="3005"/>
        </w:trPr>
        <w:tc>
          <w:tcPr>
            <w:tcW w:w="14390" w:type="dxa"/>
            <w:shd w:val="clear" w:color="auto" w:fill="FF0000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0"/>
                <w:szCs w:val="140"/>
              </w:rPr>
            </w:pPr>
            <w:r w:rsidRPr="0041001F">
              <w:rPr>
                <w:rFonts w:ascii="Century Gothic" w:hAnsi="Century Gothic"/>
                <w:sz w:val="140"/>
                <w:szCs w:val="140"/>
              </w:rPr>
              <w:t>Aabita-bibooni Giizis</w:t>
            </w:r>
          </w:p>
          <w:p w:rsidR="0041001F" w:rsidRP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Halfway Winter Moon - January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FF9933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 w:rsidRPr="0041001F">
              <w:rPr>
                <w:rFonts w:ascii="Century Gothic" w:hAnsi="Century Gothic"/>
                <w:sz w:val="144"/>
              </w:rPr>
              <w:t>Makoonsi Giizis</w:t>
            </w:r>
          </w:p>
          <w:p w:rsidR="0041001F" w:rsidRP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Baby Bear Moon - February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FFFF00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 w:rsidRPr="0041001F">
              <w:rPr>
                <w:rFonts w:ascii="Century Gothic" w:hAnsi="Century Gothic"/>
                <w:sz w:val="144"/>
              </w:rPr>
              <w:t>Aandego Giizis</w:t>
            </w:r>
          </w:p>
          <w:p w:rsidR="0041001F" w:rsidRP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Crows Return Moon - March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92D050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 w:rsidRPr="0041001F">
              <w:rPr>
                <w:rFonts w:ascii="Century Gothic" w:hAnsi="Century Gothic"/>
                <w:sz w:val="144"/>
              </w:rPr>
              <w:lastRenderedPageBreak/>
              <w:t>Migizi Giizis</w:t>
            </w:r>
          </w:p>
          <w:p w:rsidR="0041001F" w:rsidRP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Eagles Return Moon - April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00B050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 w:rsidRPr="0041001F">
              <w:rPr>
                <w:rFonts w:ascii="Century Gothic" w:hAnsi="Century Gothic"/>
                <w:sz w:val="144"/>
              </w:rPr>
              <w:t>Waabigwani Giizis</w:t>
            </w:r>
          </w:p>
          <w:p w:rsidR="0041001F" w:rsidRP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Flower Moon - May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00B0F0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 w:rsidRPr="0041001F">
              <w:rPr>
                <w:rFonts w:ascii="Century Gothic" w:hAnsi="Century Gothic"/>
                <w:sz w:val="144"/>
              </w:rPr>
              <w:t>Ode’iminke Giizis</w:t>
            </w:r>
          </w:p>
          <w:p w:rsidR="0041001F" w:rsidRP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Strawberry Picking Moon - June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250FF9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 w:rsidRPr="0041001F">
              <w:rPr>
                <w:rFonts w:ascii="Century Gothic" w:hAnsi="Century Gothic"/>
                <w:sz w:val="144"/>
              </w:rPr>
              <w:lastRenderedPageBreak/>
              <w:t>Miinike Giizis</w:t>
            </w:r>
          </w:p>
          <w:p w:rsidR="0041001F" w:rsidRP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Blueberry Picking Moon - July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8209DD"/>
            <w:vAlign w:val="center"/>
          </w:tcPr>
          <w:p w:rsidR="0041001F" w:rsidRPr="005A1F3F" w:rsidRDefault="0041001F" w:rsidP="0041001F">
            <w:pPr>
              <w:jc w:val="center"/>
              <w:rPr>
                <w:rFonts w:ascii="Century Gothic" w:hAnsi="Century Gothic"/>
                <w:color w:val="FFFFFF" w:themeColor="background1"/>
                <w:sz w:val="144"/>
              </w:rPr>
            </w:pPr>
            <w:r w:rsidRPr="005A1F3F">
              <w:rPr>
                <w:rFonts w:ascii="Century Gothic" w:hAnsi="Century Gothic"/>
                <w:color w:val="FFFFFF" w:themeColor="background1"/>
                <w:sz w:val="144"/>
              </w:rPr>
              <w:t>Manoominike Giizis</w:t>
            </w:r>
          </w:p>
          <w:p w:rsidR="0041001F" w:rsidRPr="0041001F" w:rsidRDefault="0041001F" w:rsidP="0041001F">
            <w:pPr>
              <w:jc w:val="center"/>
              <w:rPr>
                <w:rFonts w:ascii="Century Gothic" w:hAnsi="Century Gothic"/>
              </w:rPr>
            </w:pPr>
            <w:r w:rsidRPr="005A1F3F">
              <w:rPr>
                <w:rFonts w:ascii="Century Gothic" w:hAnsi="Century Gothic"/>
                <w:color w:val="FFFFFF" w:themeColor="background1"/>
              </w:rPr>
              <w:t>Wild Ricing Moon - August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F91FD5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 w:rsidRPr="0041001F">
              <w:rPr>
                <w:rFonts w:ascii="Century Gothic" w:hAnsi="Century Gothic"/>
                <w:sz w:val="144"/>
              </w:rPr>
              <w:t>Waatebagaa Giizis</w:t>
            </w:r>
          </w:p>
          <w:p w:rsid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Leaves Turning Colour Moon - September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FFBDE1"/>
            <w:vAlign w:val="center"/>
          </w:tcPr>
          <w:p w:rsidR="0041001F" w:rsidRPr="008072DA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 w:rsidRPr="008072DA">
              <w:rPr>
                <w:rFonts w:ascii="Century Gothic" w:hAnsi="Century Gothic"/>
                <w:sz w:val="144"/>
              </w:rPr>
              <w:lastRenderedPageBreak/>
              <w:t>Binaakwii Giizis</w:t>
            </w:r>
          </w:p>
          <w:p w:rsidR="0041001F" w:rsidRDefault="0041001F" w:rsidP="0041001F">
            <w:pPr>
              <w:jc w:val="center"/>
              <w:rPr>
                <w:rFonts w:ascii="Century Gothic" w:hAnsi="Century Gothic"/>
              </w:rPr>
            </w:pPr>
            <w:r w:rsidRPr="008072DA">
              <w:rPr>
                <w:rFonts w:ascii="Century Gothic" w:hAnsi="Century Gothic"/>
              </w:rPr>
              <w:t xml:space="preserve">Leaves Falling Moon - October </w:t>
            </w:r>
          </w:p>
        </w:tc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A50021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 w:rsidRPr="0041001F">
              <w:rPr>
                <w:rFonts w:ascii="Century Gothic" w:hAnsi="Century Gothic"/>
                <w:sz w:val="144"/>
              </w:rPr>
              <w:t>Gashkadino Giizis</w:t>
            </w:r>
          </w:p>
          <w:p w:rsid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Ice Freeze Up Moon - November</w:t>
            </w:r>
          </w:p>
        </w:tc>
        <w:bookmarkStart w:id="0" w:name="_GoBack"/>
        <w:bookmarkEnd w:id="0"/>
      </w:tr>
      <w:tr w:rsidR="0041001F" w:rsidRPr="0041001F" w:rsidTr="008072DA">
        <w:trPr>
          <w:trHeight w:val="3005"/>
        </w:trPr>
        <w:tc>
          <w:tcPr>
            <w:tcW w:w="14390" w:type="dxa"/>
            <w:shd w:val="clear" w:color="auto" w:fill="663300"/>
            <w:vAlign w:val="center"/>
          </w:tcPr>
          <w:p w:rsidR="0041001F" w:rsidRPr="0041001F" w:rsidRDefault="0041001F" w:rsidP="0041001F">
            <w:pPr>
              <w:jc w:val="center"/>
              <w:rPr>
                <w:rFonts w:ascii="Century Gothic" w:hAnsi="Century Gothic"/>
                <w:sz w:val="144"/>
              </w:rPr>
            </w:pPr>
            <w:r>
              <w:rPr>
                <w:rFonts w:ascii="Century Gothic" w:hAnsi="Century Gothic"/>
                <w:sz w:val="144"/>
              </w:rPr>
              <w:t xml:space="preserve">Bibooni </w:t>
            </w:r>
            <w:r w:rsidRPr="0041001F">
              <w:rPr>
                <w:rFonts w:ascii="Century Gothic" w:hAnsi="Century Gothic"/>
                <w:sz w:val="144"/>
              </w:rPr>
              <w:t>Giizis</w:t>
            </w:r>
          </w:p>
          <w:p w:rsidR="0041001F" w:rsidRDefault="0041001F" w:rsidP="004100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Winter Moon - December</w:t>
            </w:r>
          </w:p>
        </w:tc>
      </w:tr>
    </w:tbl>
    <w:p w:rsidR="00B85531" w:rsidRPr="0041001F" w:rsidRDefault="00B85531">
      <w:pPr>
        <w:rPr>
          <w:rFonts w:ascii="Century Gothic" w:hAnsi="Century Gothic"/>
        </w:rPr>
      </w:pPr>
    </w:p>
    <w:p w:rsidR="0041001F" w:rsidRPr="0041001F" w:rsidRDefault="0041001F">
      <w:pPr>
        <w:rPr>
          <w:rFonts w:ascii="Century Gothic" w:hAnsi="Century Gothic"/>
        </w:rPr>
      </w:pPr>
    </w:p>
    <w:sectPr w:rsidR="0041001F" w:rsidRPr="0041001F" w:rsidSect="004100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1F"/>
    <w:rsid w:val="0041001F"/>
    <w:rsid w:val="005A1F3F"/>
    <w:rsid w:val="008072DA"/>
    <w:rsid w:val="00B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415D"/>
  <w15:chartTrackingRefBased/>
  <w15:docId w15:val="{2ECB6655-23FE-4E70-954F-02AE225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2020-07-23T16:02:00Z</dcterms:created>
  <dcterms:modified xsi:type="dcterms:W3CDTF">2020-07-23T16:58:00Z</dcterms:modified>
</cp:coreProperties>
</file>