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8D" w:rsidRPr="002B7CF3" w:rsidRDefault="0045578C" w:rsidP="0045578C">
      <w:pPr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2B7CF3">
        <w:rPr>
          <w:rFonts w:ascii="Century Gothic" w:hAnsi="Century Gothic"/>
          <w:b/>
          <w:sz w:val="28"/>
          <w:szCs w:val="28"/>
        </w:rPr>
        <w:t>Agindaasowin</w:t>
      </w:r>
      <w:proofErr w:type="spellEnd"/>
      <w:r w:rsidRPr="002B7CF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2B7CF3">
        <w:rPr>
          <w:rFonts w:ascii="Century Gothic" w:hAnsi="Century Gothic"/>
          <w:b/>
          <w:sz w:val="28"/>
          <w:szCs w:val="28"/>
        </w:rPr>
        <w:t>Odaminowin</w:t>
      </w:r>
      <w:bookmarkStart w:id="0" w:name="_GoBack"/>
      <w:bookmarkEnd w:id="0"/>
      <w:proofErr w:type="spellEnd"/>
    </w:p>
    <w:p w:rsidR="0045578C" w:rsidRDefault="0045578C" w:rsidP="0045578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Materials Needed:</w:t>
      </w:r>
    </w:p>
    <w:p w:rsidR="0045578C" w:rsidRPr="002B7CF3" w:rsidRDefault="0045578C" w:rsidP="002B7CF3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2B7CF3">
        <w:rPr>
          <w:rFonts w:ascii="Century Gothic" w:hAnsi="Century Gothic"/>
          <w:sz w:val="28"/>
          <w:szCs w:val="28"/>
        </w:rPr>
        <w:t>2 large, numbered dice</w:t>
      </w:r>
    </w:p>
    <w:p w:rsidR="0045578C" w:rsidRDefault="0045578C" w:rsidP="0045578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How to Play:</w:t>
      </w:r>
    </w:p>
    <w:p w:rsidR="0045578C" w:rsidRPr="006D1F2C" w:rsidRDefault="0045578C" w:rsidP="002B7CF3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6D1F2C">
        <w:rPr>
          <w:rFonts w:ascii="Century Gothic" w:hAnsi="Century Gothic"/>
          <w:sz w:val="28"/>
          <w:szCs w:val="28"/>
        </w:rPr>
        <w:t>Split group into 2 teams.</w:t>
      </w:r>
    </w:p>
    <w:p w:rsidR="0045578C" w:rsidRPr="006D1F2C" w:rsidRDefault="0045578C" w:rsidP="002B7CF3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6D1F2C">
        <w:rPr>
          <w:rFonts w:ascii="Century Gothic" w:hAnsi="Century Gothic"/>
          <w:sz w:val="28"/>
          <w:szCs w:val="28"/>
        </w:rPr>
        <w:t>Each team gathers on opposite sides of the play area.</w:t>
      </w:r>
    </w:p>
    <w:p w:rsidR="0045578C" w:rsidRDefault="0045578C" w:rsidP="002B7CF3">
      <w:pPr>
        <w:pStyle w:val="ListParagraph"/>
        <w:numPr>
          <w:ilvl w:val="1"/>
          <w:numId w:val="6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One person from each t</w:t>
      </w:r>
      <w:r w:rsidR="006D1F2C">
        <w:rPr>
          <w:rFonts w:ascii="Century Gothic" w:hAnsi="Century Gothic"/>
          <w:sz w:val="28"/>
          <w:szCs w:val="28"/>
        </w:rPr>
        <w:t>eam meets in the middle.</w:t>
      </w:r>
    </w:p>
    <w:p w:rsidR="002B7CF3" w:rsidRDefault="0045578C" w:rsidP="002B7CF3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6D1F2C">
        <w:rPr>
          <w:rFonts w:ascii="Century Gothic" w:hAnsi="Century Gothic"/>
          <w:sz w:val="28"/>
          <w:szCs w:val="28"/>
        </w:rPr>
        <w:t>The instructor then rolls the dice in the middle and the players must quickly calculate the 2 d</w:t>
      </w:r>
      <w:r w:rsidR="002B7CF3">
        <w:rPr>
          <w:rFonts w:ascii="Century Gothic" w:hAnsi="Century Gothic"/>
          <w:sz w:val="28"/>
          <w:szCs w:val="28"/>
        </w:rPr>
        <w:t>ice together and say the final number</w:t>
      </w:r>
      <w:r w:rsidR="006D1F2C" w:rsidRPr="006D1F2C">
        <w:rPr>
          <w:rFonts w:ascii="Century Gothic" w:hAnsi="Century Gothic"/>
          <w:sz w:val="28"/>
          <w:szCs w:val="28"/>
        </w:rPr>
        <w:t xml:space="preserve"> </w:t>
      </w:r>
      <w:r w:rsidRPr="006D1F2C">
        <w:rPr>
          <w:rFonts w:ascii="Century Gothic" w:hAnsi="Century Gothic"/>
          <w:sz w:val="28"/>
          <w:szCs w:val="28"/>
        </w:rPr>
        <w:t xml:space="preserve">in </w:t>
      </w:r>
      <w:proofErr w:type="spellStart"/>
      <w:r w:rsidRPr="006D1F2C">
        <w:rPr>
          <w:rFonts w:ascii="Century Gothic" w:hAnsi="Century Gothic"/>
          <w:sz w:val="28"/>
          <w:szCs w:val="28"/>
        </w:rPr>
        <w:t>Anishinaabemowin</w:t>
      </w:r>
      <w:proofErr w:type="spellEnd"/>
      <w:r w:rsidRPr="006D1F2C">
        <w:rPr>
          <w:rFonts w:ascii="Century Gothic" w:hAnsi="Century Gothic"/>
          <w:sz w:val="28"/>
          <w:szCs w:val="28"/>
        </w:rPr>
        <w:t>.</w:t>
      </w:r>
    </w:p>
    <w:p w:rsidR="006D1F2C" w:rsidRPr="002B7CF3" w:rsidRDefault="002B7CF3" w:rsidP="002B7CF3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For a group who is just beginning to learn, the instructor can use one die.</w:t>
      </w:r>
    </w:p>
    <w:p w:rsidR="006D1F2C" w:rsidRPr="006D1F2C" w:rsidRDefault="002B7CF3" w:rsidP="002B7CF3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first person to say the number correctly</w:t>
      </w:r>
      <w:r w:rsidR="006D1F2C" w:rsidRPr="006D1F2C">
        <w:rPr>
          <w:rFonts w:ascii="Century Gothic" w:hAnsi="Century Gothic"/>
          <w:sz w:val="28"/>
          <w:szCs w:val="28"/>
        </w:rPr>
        <w:t xml:space="preserve"> stays in the middle t</w:t>
      </w:r>
      <w:r>
        <w:rPr>
          <w:rFonts w:ascii="Century Gothic" w:hAnsi="Century Gothic"/>
          <w:sz w:val="28"/>
          <w:szCs w:val="28"/>
        </w:rPr>
        <w:t>o challenge the next person on the opposite team. The person who was not quick enough moves to the end of their team’s line.</w:t>
      </w:r>
    </w:p>
    <w:p w:rsidR="006D1F2C" w:rsidRDefault="002B7CF3" w:rsidP="002B7CF3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first team to use up all of their players loses.</w:t>
      </w:r>
    </w:p>
    <w:p w:rsidR="006D1F2C" w:rsidRDefault="006D1F2C" w:rsidP="006D1F2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Numbers Used:</w:t>
      </w:r>
    </w:p>
    <w:p w:rsidR="006D1F2C" w:rsidRPr="006D1F2C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proofErr w:type="spellStart"/>
      <w:r w:rsidRPr="006D1F2C">
        <w:rPr>
          <w:rFonts w:ascii="Century Gothic" w:hAnsi="Century Gothic"/>
          <w:sz w:val="28"/>
          <w:szCs w:val="28"/>
        </w:rPr>
        <w:t>Bezhig</w:t>
      </w:r>
      <w:proofErr w:type="spellEnd"/>
    </w:p>
    <w:p w:rsidR="006D1F2C" w:rsidRPr="006D1F2C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proofErr w:type="spellStart"/>
      <w:r w:rsidRPr="006D1F2C">
        <w:rPr>
          <w:rFonts w:ascii="Century Gothic" w:hAnsi="Century Gothic"/>
          <w:sz w:val="28"/>
          <w:szCs w:val="28"/>
        </w:rPr>
        <w:t>Niizh</w:t>
      </w:r>
      <w:proofErr w:type="spellEnd"/>
    </w:p>
    <w:p w:rsidR="006D1F2C" w:rsidRPr="006D1F2C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proofErr w:type="spellStart"/>
      <w:r w:rsidRPr="006D1F2C">
        <w:rPr>
          <w:rFonts w:ascii="Century Gothic" w:hAnsi="Century Gothic"/>
          <w:sz w:val="28"/>
          <w:szCs w:val="28"/>
        </w:rPr>
        <w:t>Niswi</w:t>
      </w:r>
      <w:proofErr w:type="spellEnd"/>
    </w:p>
    <w:p w:rsidR="006D1F2C" w:rsidRPr="006D1F2C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proofErr w:type="spellStart"/>
      <w:r w:rsidRPr="006D1F2C">
        <w:rPr>
          <w:rFonts w:ascii="Century Gothic" w:hAnsi="Century Gothic"/>
          <w:sz w:val="28"/>
          <w:szCs w:val="28"/>
        </w:rPr>
        <w:t>Niiwin</w:t>
      </w:r>
      <w:proofErr w:type="spellEnd"/>
    </w:p>
    <w:p w:rsidR="006D1F2C" w:rsidRPr="006D1F2C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proofErr w:type="spellStart"/>
      <w:r w:rsidRPr="006D1F2C">
        <w:rPr>
          <w:rFonts w:ascii="Century Gothic" w:hAnsi="Century Gothic"/>
          <w:sz w:val="28"/>
          <w:szCs w:val="28"/>
        </w:rPr>
        <w:t>Naanan</w:t>
      </w:r>
      <w:proofErr w:type="spellEnd"/>
    </w:p>
    <w:p w:rsidR="006D1F2C" w:rsidRPr="006D1F2C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proofErr w:type="spellStart"/>
      <w:r w:rsidRPr="006D1F2C">
        <w:rPr>
          <w:rFonts w:ascii="Century Gothic" w:hAnsi="Century Gothic"/>
          <w:sz w:val="28"/>
          <w:szCs w:val="28"/>
        </w:rPr>
        <w:t>Ningodwaaswi</w:t>
      </w:r>
      <w:proofErr w:type="spellEnd"/>
    </w:p>
    <w:p w:rsidR="006D1F2C" w:rsidRPr="006D1F2C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proofErr w:type="spellStart"/>
      <w:r w:rsidRPr="006D1F2C">
        <w:rPr>
          <w:rFonts w:ascii="Century Gothic" w:hAnsi="Century Gothic"/>
          <w:sz w:val="28"/>
          <w:szCs w:val="28"/>
        </w:rPr>
        <w:t>Niizhwaaswi</w:t>
      </w:r>
      <w:proofErr w:type="spellEnd"/>
    </w:p>
    <w:p w:rsidR="006D1F2C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Nishwaaswi</w:t>
      </w:r>
      <w:proofErr w:type="spellEnd"/>
    </w:p>
    <w:p w:rsidR="002B7CF3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Zhaangoswi</w:t>
      </w:r>
      <w:proofErr w:type="spellEnd"/>
    </w:p>
    <w:p w:rsidR="006D1F2C" w:rsidRPr="002B7CF3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proofErr w:type="spellStart"/>
      <w:r w:rsidRPr="002B7CF3">
        <w:rPr>
          <w:rFonts w:ascii="Century Gothic" w:hAnsi="Century Gothic"/>
          <w:sz w:val="28"/>
          <w:szCs w:val="28"/>
        </w:rPr>
        <w:t>Midaaswi</w:t>
      </w:r>
      <w:proofErr w:type="spellEnd"/>
    </w:p>
    <w:p w:rsidR="006D1F2C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Shi-</w:t>
      </w:r>
      <w:proofErr w:type="spellStart"/>
      <w:r>
        <w:rPr>
          <w:rFonts w:ascii="Century Gothic" w:hAnsi="Century Gothic"/>
          <w:sz w:val="28"/>
          <w:szCs w:val="28"/>
        </w:rPr>
        <w:t>bezhig</w:t>
      </w:r>
      <w:proofErr w:type="spellEnd"/>
    </w:p>
    <w:p w:rsidR="006D1F2C" w:rsidRPr="006D1F2C" w:rsidRDefault="006D1F2C" w:rsidP="002B7CF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Shi-niizh</w:t>
      </w:r>
    </w:p>
    <w:sectPr w:rsidR="006D1F2C" w:rsidRPr="006D1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39C8"/>
    <w:multiLevelType w:val="hybridMultilevel"/>
    <w:tmpl w:val="FDD6A27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0551E4"/>
    <w:multiLevelType w:val="hybridMultilevel"/>
    <w:tmpl w:val="950A3FBC"/>
    <w:lvl w:ilvl="0" w:tplc="16F889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7787"/>
    <w:multiLevelType w:val="hybridMultilevel"/>
    <w:tmpl w:val="74C06A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4DC9"/>
    <w:multiLevelType w:val="hybridMultilevel"/>
    <w:tmpl w:val="74066FBE"/>
    <w:lvl w:ilvl="0" w:tplc="42785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A5359"/>
    <w:multiLevelType w:val="hybridMultilevel"/>
    <w:tmpl w:val="63F875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5C395E"/>
    <w:multiLevelType w:val="hybridMultilevel"/>
    <w:tmpl w:val="BED2EF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44FD6"/>
    <w:multiLevelType w:val="hybridMultilevel"/>
    <w:tmpl w:val="298E9E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2234B"/>
    <w:multiLevelType w:val="hybridMultilevel"/>
    <w:tmpl w:val="7FEA99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43198"/>
    <w:multiLevelType w:val="hybridMultilevel"/>
    <w:tmpl w:val="8F0E98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D4BFB"/>
    <w:multiLevelType w:val="hybridMultilevel"/>
    <w:tmpl w:val="5A305EA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C"/>
    <w:rsid w:val="002B7CF3"/>
    <w:rsid w:val="002E6CA2"/>
    <w:rsid w:val="0045578C"/>
    <w:rsid w:val="006D1F2C"/>
    <w:rsid w:val="007B5CC4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B87C"/>
  <w15:chartTrackingRefBased/>
  <w15:docId w15:val="{E7FABA45-C819-4E88-B580-CD10C1AE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2</cp:revision>
  <dcterms:created xsi:type="dcterms:W3CDTF">2019-08-12T16:30:00Z</dcterms:created>
  <dcterms:modified xsi:type="dcterms:W3CDTF">2020-01-09T16:59:00Z</dcterms:modified>
</cp:coreProperties>
</file>